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i/>
          <w:color w:val="000000"/>
          <w:sz w:val="72"/>
          <w:szCs w:val="72"/>
        </w:rPr>
      </w:pPr>
    </w:p>
    <w:p w:rsidR="00B12C35" w:rsidRDefault="00D36FA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48"/>
          <w:szCs w:val="48"/>
        </w:rPr>
        <w:t>PLAN PRACY</w:t>
      </w:r>
    </w:p>
    <w:p w:rsidR="00B12C35" w:rsidRDefault="00D36FA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ODDZIAŁU PRZEDSZKOLNEGO </w:t>
      </w:r>
    </w:p>
    <w:p w:rsidR="00B12C35" w:rsidRDefault="00D36FA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 SZKOLE PODSTAWOWEJ </w:t>
      </w:r>
    </w:p>
    <w:p w:rsidR="00B12C35" w:rsidRDefault="00D36FA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IM. HENRYKA SIENKIEWICZA W GRĘBKOWIE</w:t>
      </w: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B12C35" w:rsidRDefault="006D3E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NA ROK SZKOLNY 2020</w:t>
      </w:r>
      <w:r w:rsidR="00D36FA3">
        <w:rPr>
          <w:b/>
          <w:color w:val="000000"/>
          <w:sz w:val="28"/>
          <w:szCs w:val="28"/>
        </w:rPr>
        <w:t>/20</w:t>
      </w:r>
      <w:r>
        <w:rPr>
          <w:b/>
          <w:color w:val="000000"/>
          <w:sz w:val="28"/>
          <w:szCs w:val="28"/>
        </w:rPr>
        <w:t>21</w:t>
      </w: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36"/>
          <w:szCs w:val="36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36"/>
          <w:szCs w:val="36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36"/>
          <w:szCs w:val="36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36"/>
          <w:szCs w:val="36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36"/>
          <w:szCs w:val="36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36"/>
          <w:szCs w:val="36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36"/>
          <w:szCs w:val="36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36"/>
          <w:szCs w:val="36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36"/>
          <w:szCs w:val="36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36"/>
          <w:szCs w:val="36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36"/>
          <w:szCs w:val="36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36"/>
          <w:szCs w:val="36"/>
        </w:rPr>
      </w:pPr>
    </w:p>
    <w:p w:rsidR="00B12C35" w:rsidRDefault="00D36FA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Cele ogólne :</w:t>
      </w: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36"/>
          <w:szCs w:val="36"/>
        </w:rPr>
      </w:pPr>
    </w:p>
    <w:p w:rsidR="00B12C35" w:rsidRDefault="00D36FA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rozwijanie twórczej działalności dzieci poprzez rozpoznawanie ich indywidualnych możliwości rozwojowych, wykorzystując w codziennych zajęciach różne formy zabawowe oraz stosując aktywizujące metody pracy,</w:t>
      </w:r>
    </w:p>
    <w:p w:rsidR="00B12C35" w:rsidRDefault="00D36FA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stwarzanie warunków sprzyjających zgodnej i wspólnej zabawie,</w:t>
      </w:r>
    </w:p>
    <w:p w:rsidR="00B12C35" w:rsidRDefault="00D36FA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dzieciom bezpiecznych i higienicznych warunków dla ich prawidłowego rozwoju,</w:t>
      </w:r>
    </w:p>
    <w:p w:rsidR="00B12C35" w:rsidRDefault="00D36FA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wykorzystanie zalecanych warunków i sposobów realizacji podstawy programowej w procesie wspomagania rozwoju i edukacji dzieci,</w:t>
      </w:r>
    </w:p>
    <w:p w:rsidR="00B12C35" w:rsidRDefault="00D36FA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rozbudzanie u dzieci zainteresowań książką, jako źródłem wiedzy i przyjemności,</w:t>
      </w:r>
    </w:p>
    <w:p w:rsidR="00B12C35" w:rsidRDefault="00D36FA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zaspokajanie ciekawości i potrzeby poznawania świata poprzez obcowanie z literaturą dziecięcą,</w:t>
      </w:r>
    </w:p>
    <w:p w:rsidR="00B12C35" w:rsidRDefault="00D36FA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wspieranie rozwoju dzieci w celu osiągnięcia przez nie dojrzałości szkolnej,</w:t>
      </w:r>
    </w:p>
    <w:p w:rsidR="00B12C35" w:rsidRDefault="00D36FA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wzmacnianie świadomości ekologicznej dzieci oraz ochrony środowiska naturalnego,</w:t>
      </w:r>
    </w:p>
    <w:p w:rsidR="00B12C35" w:rsidRDefault="00D36FA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budowanie wspólnie z rodzicami dziecka pozytywnego systemu wartości,</w:t>
      </w:r>
    </w:p>
    <w:p w:rsidR="00B12C35" w:rsidRDefault="00D36FA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pomocy psychologiczno-pedagogicznej przy współpracy ze specjalistami i rodzicami,</w:t>
      </w:r>
    </w:p>
    <w:p w:rsidR="00B12C35" w:rsidRDefault="00D36FA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promowanie zdrowego stylu życia ze szczególnym uwzględnieniem aktywności ruchowej dziecka oraz zdrowego odżywiania się,</w:t>
      </w:r>
    </w:p>
    <w:p w:rsidR="00B12C35" w:rsidRDefault="00D36FA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kształtowanie właściwych postaw prospołecznych,</w:t>
      </w:r>
    </w:p>
    <w:p w:rsidR="00B12C35" w:rsidRDefault="00D36FA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rozwijanie postaw patriotycznych i obywatelskich, wychowanie do wartości.</w:t>
      </w: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mbria" w:eastAsia="Cambria" w:hAnsi="Cambria" w:cs="Cambria"/>
          <w:b/>
          <w:i/>
          <w:color w:val="000000"/>
          <w:sz w:val="32"/>
          <w:szCs w:val="32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mbria" w:eastAsia="Cambria" w:hAnsi="Cambria" w:cs="Cambria"/>
          <w:b/>
          <w:i/>
          <w:color w:val="000000"/>
          <w:sz w:val="32"/>
          <w:szCs w:val="32"/>
        </w:rPr>
      </w:pPr>
    </w:p>
    <w:p w:rsidR="00B12C35" w:rsidRDefault="00B12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B12C35" w:rsidRDefault="00D36FA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4"/>
          <w:szCs w:val="24"/>
        </w:rPr>
      </w:pPr>
      <w:r>
        <w:br w:type="page"/>
      </w:r>
      <w:r>
        <w:rPr>
          <w:b/>
          <w:i/>
          <w:color w:val="000000"/>
          <w:sz w:val="28"/>
          <w:szCs w:val="28"/>
        </w:rPr>
        <w:lastRenderedPageBreak/>
        <w:t xml:space="preserve">ZADANIA  DYDAKTYCZNO – OPIEKUŃCZO – WYCHOWAWCZE                        </w:t>
      </w:r>
    </w:p>
    <w:tbl>
      <w:tblPr>
        <w:tblStyle w:val="a"/>
        <w:tblW w:w="9903" w:type="dxa"/>
        <w:tblInd w:w="0" w:type="dxa"/>
        <w:tblLayout w:type="fixed"/>
        <w:tblLook w:val="0000"/>
      </w:tblPr>
      <w:tblGrid>
        <w:gridCol w:w="2612"/>
        <w:gridCol w:w="3892"/>
        <w:gridCol w:w="1968"/>
        <w:gridCol w:w="1431"/>
      </w:tblGrid>
      <w:tr w:rsidR="00B12C3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Odpowiedzialni za realizację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Czas realizacji</w:t>
            </w:r>
          </w:p>
        </w:tc>
      </w:tr>
      <w:tr w:rsidR="00B12C3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D3EBD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Poznanie środowiska rodzinnego i wychowawczego dziecka. 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Współpraca z rodzicami w celu ujednolicenia oddziaływań wychowawczych.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Realizacja programu adaptacyjnego w warunkach przyjaznych i bezpiecznych dla dziecka.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Prowadzenie obserwacji dzieci.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 Diagnoza logopedyczna - klasyfikacja do zajęć logopedycznych.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Systematyczna współpraca z rodzicami dziecka : </w:t>
            </w:r>
          </w:p>
          <w:p w:rsidR="00B12C35" w:rsidRDefault="00D36FA3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spotkania z rodzicami,</w:t>
            </w:r>
          </w:p>
          <w:p w:rsidR="00B12C35" w:rsidRDefault="00D36FA3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organizowanie szkoleń dla rodziców</w:t>
            </w:r>
          </w:p>
          <w:p w:rsidR="00B12C35" w:rsidRDefault="00D36FA3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udział rodziców w życiu szkoły,</w:t>
            </w:r>
          </w:p>
          <w:p w:rsidR="00B12C35" w:rsidRDefault="00D36FA3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zamieszczanie zdjęć</w:t>
            </w:r>
            <w:r w:rsidR="006D3EBD">
              <w:rPr>
                <w:color w:val="000000"/>
                <w:sz w:val="24"/>
                <w:szCs w:val="24"/>
              </w:rPr>
              <w:t xml:space="preserve"> na stronie internetowej szkoły oraz </w:t>
            </w:r>
            <w:r>
              <w:rPr>
                <w:color w:val="000000"/>
                <w:sz w:val="24"/>
                <w:szCs w:val="24"/>
              </w:rPr>
              <w:t>informacji dla rodziców</w:t>
            </w:r>
            <w:r w:rsidR="006D3EBD">
              <w:rPr>
                <w:color w:val="000000"/>
                <w:sz w:val="24"/>
                <w:szCs w:val="24"/>
              </w:rPr>
              <w:t xml:space="preserve"> w dzienniku elektronicznym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Przekazanie rodzicom informacji o gotowości szkolnej dziecka sześcioletniego  - końcowa diagnoza dziecka siedmioletniego.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EBD" w:rsidRDefault="006D3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nauczyciele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 w:rsidP="006D3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D3EBD" w:rsidRDefault="006D3EBD" w:rsidP="006D3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logopeda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D3EBD" w:rsidRDefault="006D3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nauczyciele wszystkich  grup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dyrektor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pedagog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psycholog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EBD" w:rsidRDefault="006D3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 w:rsidP="006D3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IX,IV</w:t>
            </w:r>
            <w:proofErr w:type="spellEnd"/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D3EBD" w:rsidRDefault="006D3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IX-VI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D3EBD" w:rsidRDefault="006D3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D3EBD" w:rsidRDefault="006D3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</w:tr>
      <w:tr w:rsidR="00B12C3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Kształtowanie prospołecznych postaw.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Wdrażanie do respektowania norm społecznych.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Wdrażanie przez nauczycieli działań związanych z odpowiednim zachowaniem się dziecka w szkole jak również poza terenem szkoły.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Uczenie dzieci pozytywnych zachowań wobec innych dzieci, dorosłych, ze szczególnym zwróceniem uwagi na szacunek dla osób starszych.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3. Wdrażanie do przestrzegania </w:t>
            </w:r>
            <w:r>
              <w:rPr>
                <w:color w:val="000000"/>
                <w:sz w:val="24"/>
                <w:szCs w:val="24"/>
              </w:rPr>
              <w:lastRenderedPageBreak/>
              <w:t>społecznie akceptowanych norm zachowania się wśród innych ludzi.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Uczenie dzieci poszanowania dla pracy innych osób: dzieci i dorosłych.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Zapoznawanie dzieci z różnymi zawodami. 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 w:rsidP="006D3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nauczyciele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IX-VI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 w:rsidP="006D3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IX-VI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C3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Rzetelna i systematyczna realizacja treści podstawy programowej. 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Wspomaganie rozwoju dzieci poprzez systematyczne nabywanie wiadomości i umiejętności we wszystkich obszarach podstawy programowej. Prowadzenie zajęć metodami aktywizującymi.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Rozwijanie zdolności dzieci na zajęciach dydaktycznych 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Monitorowanie i kontrola realizowania treści podstawy programowej, dokumentacji.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Organizowanie kącików przyrodniczych ade</w:t>
            </w:r>
            <w:r w:rsidR="006D3EBD">
              <w:rPr>
                <w:color w:val="000000"/>
                <w:sz w:val="24"/>
                <w:szCs w:val="24"/>
              </w:rPr>
              <w:t>kwatnych do aktualnej pory roku (zgodnie z aktualnymi zasadami sanitarno – epidemiologicznymi).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Wykorzy</w:t>
            </w:r>
            <w:r w:rsidR="006D3EBD">
              <w:rPr>
                <w:color w:val="000000"/>
                <w:sz w:val="24"/>
                <w:szCs w:val="24"/>
              </w:rPr>
              <w:t>stanie różnych materiałów do zajęć</w:t>
            </w:r>
            <w:r>
              <w:rPr>
                <w:color w:val="000000"/>
                <w:sz w:val="24"/>
                <w:szCs w:val="24"/>
              </w:rPr>
              <w:t>, prac plastycznych.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nauczyciele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IX-VI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C3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Rozwijanie zainteresowania książką.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1. Czytanie dzieciom bajek, baśni w czasie zajęć dydaktycznych.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2C35" w:rsidRDefault="00AD1C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2. Tworzenie w przedszkolu "Ką</w:t>
            </w:r>
            <w:r w:rsidR="00D36FA3">
              <w:rPr>
                <w:color w:val="000000"/>
                <w:sz w:val="24"/>
                <w:szCs w:val="24"/>
              </w:rPr>
              <w:t>cika</w:t>
            </w:r>
            <w:r>
              <w:rPr>
                <w:color w:val="000000"/>
                <w:sz w:val="24"/>
                <w:szCs w:val="24"/>
              </w:rPr>
              <w:t xml:space="preserve"> poznanych</w:t>
            </w:r>
            <w:r w:rsidR="00D36FA3">
              <w:rPr>
                <w:color w:val="000000"/>
                <w:sz w:val="24"/>
                <w:szCs w:val="24"/>
              </w:rPr>
              <w:t xml:space="preserve"> książek". </w:t>
            </w:r>
          </w:p>
          <w:p w:rsidR="00B12C35" w:rsidRPr="00AD1C52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Zachęcanie</w:t>
            </w:r>
            <w:r w:rsidR="00AD1C52">
              <w:rPr>
                <w:color w:val="000000"/>
                <w:sz w:val="24"/>
                <w:szCs w:val="24"/>
              </w:rPr>
              <w:t xml:space="preserve"> rodziców do czytania dzieciom w domu, np. przed snem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Wykorzystanie metody </w:t>
            </w:r>
            <w:proofErr w:type="spellStart"/>
            <w:r>
              <w:rPr>
                <w:color w:val="000000"/>
                <w:sz w:val="24"/>
                <w:szCs w:val="24"/>
              </w:rPr>
              <w:t>bajkoterapii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 relaksu i wypoczynku </w:t>
            </w:r>
            <w:r>
              <w:rPr>
                <w:color w:val="000000"/>
                <w:sz w:val="24"/>
                <w:szCs w:val="24"/>
              </w:rPr>
              <w:lastRenderedPageBreak/>
              <w:t>dzieci.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Współpraca z biblioteką szkolną, organizacja zajęć bibliotecznych.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AD1C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Wyjście</w:t>
            </w:r>
            <w:r w:rsidR="00D36FA3">
              <w:rPr>
                <w:color w:val="000000"/>
                <w:sz w:val="24"/>
                <w:szCs w:val="24"/>
              </w:rPr>
              <w:t xml:space="preserve"> do Gminnej Bi</w:t>
            </w:r>
            <w:r>
              <w:rPr>
                <w:color w:val="000000"/>
                <w:sz w:val="24"/>
                <w:szCs w:val="24"/>
              </w:rPr>
              <w:t>blioteki Publicznej w Grębkowie (zależne od aktualnej sytuacji epidemiologicznej)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 w:rsidP="00AD1C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nauczyciele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 w:rsidP="00AD1C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IX-VI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C3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Zainteresowanie dzieci otaczającą je przyrodą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Zwracanie uwagi na piękno i konieczność dbania o środowisko naturalne w trakcie codziennych zajęć z dziećmi. Zabawy badawczo – przyrodnicze. 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Tworzenie w salach kącików przyrodniczych. 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Prowadzenie obserwacji przyrodniczych w ogrodzie szkolnym</w:t>
            </w:r>
            <w:r w:rsidR="00AD1C52">
              <w:rPr>
                <w:color w:val="000000"/>
                <w:sz w:val="24"/>
                <w:szCs w:val="24"/>
              </w:rPr>
              <w:t>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nauczyciele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IX-VI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C3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Kształtowanie twórczej postawy dziecka poprzez wprowadzenie go w świat wartości estetycznych przejawiających się w ekspresji muzycznej, teatralnej i plastycznej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Stwarzanie możliwości uczestnictwa</w:t>
            </w:r>
            <w:r w:rsidR="00AD1C52">
              <w:rPr>
                <w:color w:val="000000"/>
                <w:sz w:val="24"/>
                <w:szCs w:val="24"/>
              </w:rPr>
              <w:t xml:space="preserve"> w przedstawieniach teatralnych prowadzonych w klasie</w:t>
            </w:r>
            <w:r>
              <w:rPr>
                <w:color w:val="000000"/>
                <w:sz w:val="24"/>
                <w:szCs w:val="24"/>
              </w:rPr>
              <w:t>.</w:t>
            </w:r>
            <w:r w:rsidR="00AD1C5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Wdrażanie dzieciom norm i zasad zachowania się w miejscach publicznych. 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Zaznajamianie dzieci z najbardziej znanymi dziełami sztuki malarskiej, rzeźby i architektury- prezentacje multimedialne.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Swobodne wyrażanie się </w:t>
            </w:r>
            <w:r w:rsidR="00AD1C52">
              <w:rPr>
                <w:color w:val="000000"/>
                <w:sz w:val="24"/>
                <w:szCs w:val="24"/>
              </w:rPr>
              <w:t xml:space="preserve">dzieci przez sztukę, muzykę </w:t>
            </w:r>
            <w:r>
              <w:rPr>
                <w:color w:val="000000"/>
                <w:sz w:val="24"/>
                <w:szCs w:val="24"/>
              </w:rPr>
              <w:t>w trakcie codziennych zajęć z grupą. Pokazanie dzieciom możliwości wyrażania się poprzez ruch i działalność plastyczną.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Odgrywanie ról w zabawach tematycznych, śpiewanie piosenek, wykonywanie prac plastycznych przy użyciu różnorodnych technik, </w:t>
            </w:r>
            <w:r>
              <w:rPr>
                <w:color w:val="000000"/>
                <w:sz w:val="24"/>
                <w:szCs w:val="24"/>
              </w:rPr>
              <w:lastRenderedPageBreak/>
              <w:t>narzędzi i materiałów .Wystawy prac plastycznych dzieci.</w:t>
            </w:r>
          </w:p>
          <w:p w:rsidR="00B12C35" w:rsidRDefault="00B12C35" w:rsidP="00AD1C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nauczyciele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IX-VI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C3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Kształtowanie </w:t>
            </w:r>
            <w:r w:rsidR="00AD1C52">
              <w:rPr>
                <w:color w:val="000000"/>
                <w:sz w:val="24"/>
                <w:szCs w:val="24"/>
              </w:rPr>
              <w:t xml:space="preserve">patriotycznych </w:t>
            </w:r>
            <w:r>
              <w:rPr>
                <w:color w:val="000000"/>
                <w:sz w:val="24"/>
                <w:szCs w:val="24"/>
              </w:rPr>
              <w:t xml:space="preserve"> postaw u dzieci.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12C35" w:rsidRDefault="00AD1C52" w:rsidP="00AD1C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Klasowe obchody </w:t>
            </w:r>
            <w:r w:rsidR="00D36FA3">
              <w:rPr>
                <w:color w:val="000000"/>
                <w:sz w:val="24"/>
                <w:szCs w:val="24"/>
              </w:rPr>
              <w:t>rocznicy odzyskania niepodległości.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Budzenie szacunku dla symboli narodowych i szkolnych ( hymn, flaga, godło, sztandar).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D1C52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Przybliż</w:t>
            </w:r>
            <w:r w:rsidR="00AD1C52">
              <w:rPr>
                <w:color w:val="000000"/>
                <w:sz w:val="24"/>
                <w:szCs w:val="24"/>
              </w:rPr>
              <w:t xml:space="preserve">enie sylwetki "postaci roku 2020" </w:t>
            </w:r>
            <w:r w:rsidR="00AD1C52" w:rsidRPr="00AD1C52">
              <w:rPr>
                <w:color w:val="000000"/>
                <w:sz w:val="24"/>
                <w:szCs w:val="24"/>
              </w:rPr>
              <w:t xml:space="preserve">- </w:t>
            </w:r>
            <w:r w:rsidR="00AD1C52" w:rsidRPr="00AD1C52">
              <w:rPr>
                <w:color w:val="222222"/>
                <w:sz w:val="24"/>
                <w:szCs w:val="24"/>
                <w:shd w:val="clear" w:color="auto" w:fill="FFFFFF"/>
              </w:rPr>
              <w:t>Hetmana Stanisława Żółkiewskiego</w:t>
            </w:r>
            <w:r w:rsidR="00AD1C52">
              <w:rPr>
                <w:color w:val="000000"/>
                <w:sz w:val="24"/>
                <w:szCs w:val="24"/>
              </w:rPr>
              <w:t xml:space="preserve"> 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nauczyciele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IX-VI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C3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Poznawanie kultury i tradycji regionu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Pielęgnowanie zwyczajów i obyczajów regionalnych:</w:t>
            </w:r>
          </w:p>
          <w:p w:rsidR="00B12C35" w:rsidRDefault="00D36FA3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przybliżanie regionalnych zwyczajów,</w:t>
            </w:r>
          </w:p>
          <w:p w:rsidR="00B12C35" w:rsidRDefault="00D36FA3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tradycje wigilijne: kolędowanie , Mikołajki,</w:t>
            </w:r>
          </w:p>
          <w:p w:rsidR="00B12C35" w:rsidRDefault="00724878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tematyka</w:t>
            </w:r>
            <w:r w:rsidR="00EC3B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Wielkanocna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Poznawanie ciekawych miejsc i postaci związanych z </w:t>
            </w:r>
            <w:r w:rsidR="00724878">
              <w:rPr>
                <w:color w:val="000000"/>
                <w:sz w:val="24"/>
                <w:szCs w:val="24"/>
              </w:rPr>
              <w:t xml:space="preserve">Mazowszem i </w:t>
            </w:r>
            <w:r>
              <w:rPr>
                <w:color w:val="000000"/>
                <w:sz w:val="24"/>
                <w:szCs w:val="24"/>
              </w:rPr>
              <w:t>Podlasiem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nauczyciele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IX-VI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24878" w:rsidRDefault="007248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24878" w:rsidRDefault="007248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24878" w:rsidRDefault="007248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IX-VI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C35">
        <w:trPr>
          <w:trHeight w:val="324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Zachęcanie do zdrowego i bezpiecznego trybu życia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Kształtowanie nawyków prawidłowego, zdrowego odżywiania.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24878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724878">
              <w:rPr>
                <w:color w:val="000000"/>
                <w:sz w:val="24"/>
                <w:szCs w:val="24"/>
              </w:rPr>
              <w:t>Kształtowanie nawyków higienicznych: prawidłowego i częstego mycia rąk wodą z mydłem.</w:t>
            </w:r>
          </w:p>
          <w:p w:rsidR="00724878" w:rsidRDefault="007248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7248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D36FA3">
              <w:rPr>
                <w:color w:val="000000"/>
                <w:sz w:val="24"/>
                <w:szCs w:val="24"/>
              </w:rPr>
              <w:t>Uwrażliwianie na bezpieczne zachowanie się w czasie gier i zabaw oraz na drodze.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3.Systematyczne ćwiczenie bezpiecznych zachowań w sytuacji zagrożenia 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ewakuacje próbne).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7248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Organizowanie spotkań z przedstawicielami różnych zawodów: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pielęgniarką, lekarzem, </w:t>
            </w:r>
            <w:r w:rsidR="00D36FA3">
              <w:rPr>
                <w:color w:val="000000"/>
                <w:sz w:val="24"/>
                <w:szCs w:val="24"/>
              </w:rPr>
              <w:t>strażak</w:t>
            </w:r>
            <w:r>
              <w:rPr>
                <w:color w:val="000000"/>
                <w:sz w:val="24"/>
                <w:szCs w:val="24"/>
              </w:rPr>
              <w:t>iem, listonoszem, bibliotekarzem, kucharzem, pszczelarzem.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Zwracanie uwagi na zagrożenia wynikające z korzystania z Internetu.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Zachęcanie rodziców do systematycznej  kontroli i odpowiedzialnego korzystania z zasobów dostępnych w sieci.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724878" w:rsidP="007248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="00D36FA3">
              <w:rPr>
                <w:color w:val="000000"/>
                <w:sz w:val="24"/>
                <w:szCs w:val="24"/>
              </w:rPr>
              <w:t>ychowawcy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IX-VI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IX-VI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C3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Współpraca z placówkami, instytucjami, urzędami.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Aktywna współpraca z Poradnią Psychologiczno -Pedagogiczną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. Współpraca z :</w:t>
            </w:r>
          </w:p>
          <w:p w:rsidR="00B12C35" w:rsidRDefault="00D36FA3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Gminną Biblioteką Publiczną w Grębkowie</w:t>
            </w:r>
          </w:p>
          <w:p w:rsidR="00B12C35" w:rsidRDefault="00D36FA3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Szkolną biblioteką </w:t>
            </w:r>
          </w:p>
          <w:p w:rsidR="00B12C35" w:rsidRDefault="00D36FA3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Ochotniczą Strażą Pożarną</w:t>
            </w:r>
          </w:p>
          <w:p w:rsidR="00B12C35" w:rsidRDefault="00D36FA3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Ośrodkiem Zdrowia</w:t>
            </w:r>
          </w:p>
          <w:p w:rsidR="00B12C35" w:rsidRDefault="00D36FA3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Apteką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3.Aktywna współpraca z całym Zespołem Szkolno-Przedszkolnym w Grębkowie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dyrektor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nauczyciele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psycholodzy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pedagodzy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bibliotekarze</w:t>
            </w: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 poszczególnych grup zawodowych</w:t>
            </w: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B12C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2C35" w:rsidRDefault="00D36F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IX-VI</w:t>
            </w:r>
          </w:p>
        </w:tc>
      </w:tr>
      <w:tr w:rsidR="00EC3B5C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5C" w:rsidRDefault="00EC3B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Edukacja finansowa – kształtowanie kompetencji finansowych dzieci.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5C" w:rsidRDefault="00EC3B5C" w:rsidP="00EC3B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1.Zapoznanie dzieci z pojęciem pieniądza.</w:t>
            </w:r>
          </w:p>
          <w:p w:rsidR="00EC3B5C" w:rsidRDefault="00EC3B5C" w:rsidP="00EC3B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2.Kształtowanie wiedzy o tym, czym są pieniądze i do czego są nam potrzebne.</w:t>
            </w:r>
          </w:p>
          <w:p w:rsidR="00EC3B5C" w:rsidRDefault="00EC3B5C" w:rsidP="00EC3B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5C" w:rsidRDefault="00EC3B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C3B5C" w:rsidRDefault="00EC3B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5C" w:rsidRDefault="00EC3B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IX-VI</w:t>
            </w:r>
          </w:p>
        </w:tc>
      </w:tr>
    </w:tbl>
    <w:p w:rsidR="00B12C35" w:rsidRDefault="00D36FA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br w:type="page"/>
      </w:r>
    </w:p>
    <w:sectPr w:rsidR="00B12C35" w:rsidSect="00B12C35">
      <w:footerReference w:type="default" r:id="rId7"/>
      <w:pgSz w:w="12240" w:h="15840"/>
      <w:pgMar w:top="1134" w:right="851" w:bottom="1418" w:left="1134" w:header="720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E6" w:rsidRDefault="003C0FE6" w:rsidP="00B12C35">
      <w:r>
        <w:separator/>
      </w:r>
    </w:p>
  </w:endnote>
  <w:endnote w:type="continuationSeparator" w:id="0">
    <w:p w:rsidR="003C0FE6" w:rsidRDefault="003C0FE6" w:rsidP="00B1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35" w:rsidRDefault="00B12C3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</w:p>
  <w:p w:rsidR="00B12C35" w:rsidRDefault="00B12C3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E6" w:rsidRDefault="003C0FE6" w:rsidP="00B12C35">
      <w:r>
        <w:separator/>
      </w:r>
    </w:p>
  </w:footnote>
  <w:footnote w:type="continuationSeparator" w:id="0">
    <w:p w:rsidR="003C0FE6" w:rsidRDefault="003C0FE6" w:rsidP="00B12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83A"/>
    <w:multiLevelType w:val="multilevel"/>
    <w:tmpl w:val="A57E6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6944DD7"/>
    <w:multiLevelType w:val="multilevel"/>
    <w:tmpl w:val="F8325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5AB503A"/>
    <w:multiLevelType w:val="multilevel"/>
    <w:tmpl w:val="20A01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F7B3C26"/>
    <w:multiLevelType w:val="multilevel"/>
    <w:tmpl w:val="8A0A3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A2840B7"/>
    <w:multiLevelType w:val="multilevel"/>
    <w:tmpl w:val="E286B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F2C4775"/>
    <w:multiLevelType w:val="hybridMultilevel"/>
    <w:tmpl w:val="F15A9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60A05"/>
    <w:multiLevelType w:val="hybridMultilevel"/>
    <w:tmpl w:val="00760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C35"/>
    <w:rsid w:val="00135AA8"/>
    <w:rsid w:val="003C0FE6"/>
    <w:rsid w:val="00533197"/>
    <w:rsid w:val="006D3EBD"/>
    <w:rsid w:val="00724878"/>
    <w:rsid w:val="00A6589C"/>
    <w:rsid w:val="00AD1C52"/>
    <w:rsid w:val="00B12C35"/>
    <w:rsid w:val="00B95791"/>
    <w:rsid w:val="00D36FA3"/>
    <w:rsid w:val="00EC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197"/>
  </w:style>
  <w:style w:type="paragraph" w:styleId="Nagwek1">
    <w:name w:val="heading 1"/>
    <w:basedOn w:val="normal"/>
    <w:next w:val="normal"/>
    <w:rsid w:val="00B12C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12C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12C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12C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12C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12C3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12C35"/>
  </w:style>
  <w:style w:type="table" w:customStyle="1" w:styleId="TableNormal">
    <w:name w:val="Table Normal"/>
    <w:rsid w:val="00B12C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12C3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B12C35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zh-CN" w:bidi="pl-PL"/>
    </w:rPr>
  </w:style>
  <w:style w:type="character" w:customStyle="1" w:styleId="WW8Num1z0">
    <w:name w:val="WW8Num1z0"/>
    <w:autoRedefine/>
    <w:hidden/>
    <w:qFormat/>
    <w:rsid w:val="00B12C3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B12C3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B12C3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B12C3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B12C3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B12C3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B12C3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  <w:lang w:eastAsia="hi-IN" w:bidi="hi-IN"/>
    </w:rPr>
  </w:style>
  <w:style w:type="character" w:customStyle="1" w:styleId="WW8Num3z1">
    <w:name w:val="WW8Num3z1"/>
    <w:autoRedefine/>
    <w:hidden/>
    <w:qFormat/>
    <w:rsid w:val="00B12C3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B12C3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B12C35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B12C35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B12C35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B12C3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B12C3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B12C3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B12C3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B12C3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B12C3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B12C3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B12C3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B12C3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B12C3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B12C3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B12C3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B12C3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B12C3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B12C3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autoRedefine/>
    <w:hidden/>
    <w:qFormat/>
    <w:rsid w:val="00B12C3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autoRedefine/>
    <w:hidden/>
    <w:qFormat/>
    <w:rsid w:val="00B12C3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autoRedefine/>
    <w:hidden/>
    <w:qFormat/>
    <w:rsid w:val="00B12C3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autoRedefine/>
    <w:hidden/>
    <w:qFormat/>
    <w:rsid w:val="00B12C3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autoRedefine/>
    <w:hidden/>
    <w:qFormat/>
    <w:rsid w:val="00B12C3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autoRedefine/>
    <w:hidden/>
    <w:qFormat/>
    <w:rsid w:val="00B12C3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B12C3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B12C3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B12C3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B12C3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B12C3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B12C3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B12C3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B12C3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B12C3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B12C3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B12C3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B12C3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B12C3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B12C3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B12C3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B12C3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B12C3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B12C3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B12C3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autoRedefine/>
    <w:hidden/>
    <w:qFormat/>
    <w:rsid w:val="00B12C3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autoRedefine/>
    <w:hidden/>
    <w:qFormat/>
    <w:rsid w:val="00B12C3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B12C3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B12C3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B12C3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B12C3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B12C3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B12C3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autoRedefine/>
    <w:hidden/>
    <w:qFormat/>
    <w:rsid w:val="00B12C35"/>
    <w:rPr>
      <w:rFonts w:ascii="Times New Roman" w:eastAsia="Times New Roman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pl-PL" w:bidi="pl-PL"/>
    </w:rPr>
  </w:style>
  <w:style w:type="character" w:customStyle="1" w:styleId="czeinternetowe">
    <w:name w:val="Łącze internetowe"/>
    <w:autoRedefine/>
    <w:hidden/>
    <w:qFormat/>
    <w:rsid w:val="00B12C3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odyTextChar">
    <w:name w:val="Body Text Char"/>
    <w:autoRedefine/>
    <w:hidden/>
    <w:qFormat/>
    <w:rsid w:val="00B12C35"/>
    <w:rPr>
      <w:rFonts w:ascii="Times New Roman" w:eastAsia="Times New Roman" w:hAnsi="Times New Roman" w:cs="Times New Roman"/>
      <w:w w:val="100"/>
      <w:kern w:val="1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HeaderChar">
    <w:name w:val="Header Char"/>
    <w:basedOn w:val="Domylnaczcionkaakapitu"/>
    <w:autoRedefine/>
    <w:hidden/>
    <w:qFormat/>
    <w:rsid w:val="00B12C35"/>
    <w:rPr>
      <w:rFonts w:ascii="Times New Roman" w:eastAsia="Times New Roman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pl-PL" w:bidi="pl-PL"/>
    </w:rPr>
  </w:style>
  <w:style w:type="paragraph" w:styleId="Nagwek">
    <w:name w:val="header"/>
    <w:basedOn w:val="Domylnie"/>
    <w:next w:val="Tretekstu"/>
    <w:autoRedefine/>
    <w:hidden/>
    <w:qFormat/>
    <w:rsid w:val="00B12C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B12C35"/>
    <w:pPr>
      <w:widowControl/>
      <w:suppressAutoHyphens/>
      <w:autoSpaceDE/>
      <w:spacing w:line="360" w:lineRule="auto"/>
      <w:jc w:val="center"/>
    </w:pPr>
    <w:rPr>
      <w:szCs w:val="20"/>
      <w:lang w:bidi="ar-SA"/>
    </w:rPr>
  </w:style>
  <w:style w:type="paragraph" w:styleId="Lista">
    <w:name w:val="List"/>
    <w:basedOn w:val="Tretekstu"/>
    <w:autoRedefine/>
    <w:hidden/>
    <w:qFormat/>
    <w:rsid w:val="00B12C35"/>
    <w:rPr>
      <w:rFonts w:cs="Mangal"/>
    </w:rPr>
  </w:style>
  <w:style w:type="paragraph" w:styleId="Podpis">
    <w:name w:val="Signature"/>
    <w:basedOn w:val="Domylnie"/>
    <w:autoRedefine/>
    <w:hidden/>
    <w:qFormat/>
    <w:rsid w:val="00B12C3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B12C35"/>
    <w:pPr>
      <w:suppressLineNumbers/>
    </w:pPr>
    <w:rPr>
      <w:rFonts w:cs="Mangal"/>
    </w:rPr>
  </w:style>
  <w:style w:type="paragraph" w:styleId="Stopka">
    <w:name w:val="footer"/>
    <w:basedOn w:val="Domylnie"/>
    <w:autoRedefine/>
    <w:hidden/>
    <w:qFormat/>
    <w:rsid w:val="00B12C35"/>
    <w:pPr>
      <w:suppressLineNumbers/>
    </w:pPr>
  </w:style>
  <w:style w:type="paragraph" w:styleId="Akapitzlist">
    <w:name w:val="List Paragraph"/>
    <w:basedOn w:val="Domylnie"/>
    <w:autoRedefine/>
    <w:hidden/>
    <w:qFormat/>
    <w:rsid w:val="00B12C35"/>
    <w:pPr>
      <w:ind w:left="720" w:firstLine="0"/>
    </w:pPr>
  </w:style>
  <w:style w:type="paragraph" w:customStyle="1" w:styleId="Nagwekstrony">
    <w:name w:val="Nagłówek strony"/>
    <w:basedOn w:val="Domylnie"/>
    <w:autoRedefine/>
    <w:hidden/>
    <w:qFormat/>
    <w:rsid w:val="00B12C3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autoRedefine/>
    <w:hidden/>
    <w:qFormat/>
    <w:rsid w:val="00B12C35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B12C35"/>
    <w:pPr>
      <w:jc w:val="center"/>
    </w:pPr>
    <w:rPr>
      <w:b/>
      <w:bCs/>
    </w:rPr>
  </w:style>
  <w:style w:type="paragraph" w:styleId="Podtytu">
    <w:name w:val="Subtitle"/>
    <w:basedOn w:val="normal"/>
    <w:next w:val="normal"/>
    <w:rsid w:val="00B12C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2C3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przedszkole</cp:lastModifiedBy>
  <cp:revision>4</cp:revision>
  <cp:lastPrinted>2020-09-22T09:11:00Z</cp:lastPrinted>
  <dcterms:created xsi:type="dcterms:W3CDTF">2020-09-22T08:08:00Z</dcterms:created>
  <dcterms:modified xsi:type="dcterms:W3CDTF">2020-09-22T09:14:00Z</dcterms:modified>
</cp:coreProperties>
</file>